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CB" w:rsidRPr="00C401CB" w:rsidRDefault="00C401CB" w:rsidP="00C40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01CB">
        <w:rPr>
          <w:rFonts w:ascii="Times New Roman" w:hAnsi="Times New Roman" w:cs="Times New Roman"/>
          <w:b/>
          <w:sz w:val="28"/>
          <w:szCs w:val="28"/>
          <w:lang w:val="kk-KZ"/>
        </w:rPr>
        <w:t>Лекция 2. Культура и искусство</w:t>
      </w:r>
    </w:p>
    <w:p w:rsidR="00C401CB" w:rsidRPr="00C401CB" w:rsidRDefault="00C401CB" w:rsidP="00C40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В "Словаре" Аделунга издания 1793 г. термин означает: "облагораживание, утончение всех умственных и моральных качеств человека или народа"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>.Гердер придавал этому слову ряд разнообразных значений. Среди них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1CB">
        <w:rPr>
          <w:rFonts w:ascii="Times New Roman" w:hAnsi="Times New Roman" w:cs="Times New Roman"/>
          <w:sz w:val="28"/>
          <w:szCs w:val="28"/>
        </w:rPr>
        <w:t>способность одомашнивать животных, осваивать новые земли, сведя леса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развитие наук, искусств, ремёсел и торговли ; наконец, политика. Представления Гердера во всём совпадают с мыслями Канта, который связывал успехи культуры с успехами разума и считал их окончательной целью установление всеобщего мира.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Культура - это многоуровневая система. Принято подразделять культуру по её носителю. В зависимости от этого правомерно выделять мировую и национальную культуры.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Мировая культура - это синтез лучших достижений всех национальных культур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различных народов, населяющих нашу планету.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Национальная культура, в свою очередь, выступает синтезом культур различных классов, социальных слоёв и групп соответствующего общества. Своеобразие национальной культуры, её неповторимость и оригинальность проявляются как в духовной (язык, литература, музыка, живопись, р</w:t>
      </w:r>
      <w:r>
        <w:rPr>
          <w:rFonts w:ascii="Times New Roman" w:hAnsi="Times New Roman" w:cs="Times New Roman"/>
          <w:sz w:val="28"/>
          <w:szCs w:val="28"/>
        </w:rPr>
        <w:t>елигия), так и в материальной (</w:t>
      </w:r>
      <w:r w:rsidRPr="00C401CB">
        <w:rPr>
          <w:rFonts w:ascii="Times New Roman" w:hAnsi="Times New Roman" w:cs="Times New Roman"/>
          <w:sz w:val="28"/>
          <w:szCs w:val="28"/>
        </w:rPr>
        <w:t>особенности экономического уклада, ведения хозяйства</w:t>
      </w:r>
      <w:r>
        <w:rPr>
          <w:rFonts w:ascii="Times New Roman" w:hAnsi="Times New Roman" w:cs="Times New Roman"/>
          <w:sz w:val="28"/>
          <w:szCs w:val="28"/>
        </w:rPr>
        <w:t>, традиции труда и производства</w:t>
      </w:r>
      <w:r w:rsidRPr="00C401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сферах жизни и деятельности.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Материальная культура - это культура труда и материального производства: культура быта: культура </w:t>
      </w:r>
      <w:proofErr w:type="spellStart"/>
      <w:r w:rsidRPr="00C401CB">
        <w:rPr>
          <w:rFonts w:ascii="Times New Roman" w:hAnsi="Times New Roman" w:cs="Times New Roman"/>
          <w:sz w:val="28"/>
          <w:szCs w:val="28"/>
        </w:rPr>
        <w:t>топоса</w:t>
      </w:r>
      <w:proofErr w:type="spellEnd"/>
      <w:proofErr w:type="gramStart"/>
      <w:r w:rsidRPr="00C401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т.е. места жительства ( жилища, дома, деревни, города ) ; культура отношения к собственному телу: физическая культура.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Духовная культура выступает многослойным образованием и включает в себя: познавательную и интеллектуальную культуру, философскую, нравственную, художественную, правову</w:t>
      </w:r>
      <w:r>
        <w:rPr>
          <w:rFonts w:ascii="Times New Roman" w:hAnsi="Times New Roman" w:cs="Times New Roman"/>
          <w:sz w:val="28"/>
          <w:szCs w:val="28"/>
        </w:rPr>
        <w:t>ю, педагогическую, религиозную.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Культура делится на определённые виды и роды. Основанием для подобного деления является учёт многообразия человеческой деятельности. Отсюда выделяется материальная и духовная культура. Но их подразделение часто бывает условным, поскольку в реальной жизни они тесно взаимосвязаны и взаимопроникаемы.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По мнению некоторых культурологов, отдельные виды культуры нельзя отнести только к материальной или духовной. Они представляют собой " вертикальное" сечение культуры, "пронизывая" всю её систему. Это экономическая, политическая, эколог</w:t>
      </w:r>
      <w:r>
        <w:rPr>
          <w:rFonts w:ascii="Times New Roman" w:hAnsi="Times New Roman" w:cs="Times New Roman"/>
          <w:sz w:val="28"/>
          <w:szCs w:val="28"/>
        </w:rPr>
        <w:t>ическая, эстетическая культура.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Исторически культуру связывают с гуманизмом. В основе культуры лежит мера развития человека. Ни достижения техники, ни научные открытия сами по себе не определяют уровня культуры общества, если в нём нет человечности, если культура направлена не на совершенствование человека. Таким образом, критерием культуры является </w:t>
      </w:r>
      <w:proofErr w:type="spellStart"/>
      <w:r w:rsidRPr="00C401CB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C401CB">
        <w:rPr>
          <w:rFonts w:ascii="Times New Roman" w:hAnsi="Times New Roman" w:cs="Times New Roman"/>
          <w:sz w:val="28"/>
          <w:szCs w:val="28"/>
        </w:rPr>
        <w:t xml:space="preserve"> общества. Цель культуры - всестороннее развитие человека.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Культура - это многофункциональная система. Коротко охарактеризуем основные функции культуры. Главной функцией феномена культуры </w:t>
      </w:r>
      <w:r w:rsidRPr="00C401CB">
        <w:rPr>
          <w:rFonts w:ascii="Times New Roman" w:hAnsi="Times New Roman" w:cs="Times New Roman"/>
          <w:sz w:val="28"/>
          <w:szCs w:val="28"/>
        </w:rPr>
        <w:lastRenderedPageBreak/>
        <w:t xml:space="preserve">является </w:t>
      </w:r>
      <w:proofErr w:type="spellStart"/>
      <w:r w:rsidRPr="00C401CB">
        <w:rPr>
          <w:rFonts w:ascii="Times New Roman" w:hAnsi="Times New Roman" w:cs="Times New Roman"/>
          <w:sz w:val="28"/>
          <w:szCs w:val="28"/>
        </w:rPr>
        <w:t>человеко-творческая</w:t>
      </w:r>
      <w:proofErr w:type="spellEnd"/>
      <w:r w:rsidRPr="00C401CB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гуманистическая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. Все 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остальные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так или иначе связаны с ней и даже вытекают из неё.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Важнейшая - функция передачи социального опыта. Её нередко называют функцией исторической преемственности, или информационной. Культура, представляющая собой сложную знаковую систему, выступает единственным механизмом передачи социального опыта от поколения к поколению, от эпохи к эпохе, от одной страны к другой. Поэтому не случайно культуру считают социальной памятью человечества. Разрыв же преемственности обрекает новые поколения на потерю социальной памяти со всеми вытекающими отсюда последствиями.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Другой ведущей функцией является 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познавательная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(гносеологическая). Она тесно связана с первой и, в известном смысле, вытекает из неё. Культура, концентрирующая в себе лучший социальный опыт множества поколений людей, имманентно приобретает способность накапливать богатейшие знания о мире и тем самым создавать благоприятные возможности для его познания и освоения.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Регулятивная (нормативная) функция культуры 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прежде всего с определением различных сторон, видов общественной и личной деятельности людей. В сфере труда, быта, межличностных отношений 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>культура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так или иначе влияет на поведение людей и регулирует их поступки, действия и даже выбор тех или иных материальных и духовных ценностей. Регулятивная функция культуры опирается на такие нормативные системы, как мораль и право.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Семиотическая, или знаковая функция - важнейшая в системе культуры. Представляя собой определённую знаковую систему</w:t>
      </w:r>
      <w:proofErr w:type="gramStart"/>
      <w:r w:rsidRPr="00C401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01CB">
        <w:rPr>
          <w:rFonts w:ascii="Times New Roman" w:hAnsi="Times New Roman" w:cs="Times New Roman"/>
          <w:sz w:val="28"/>
          <w:szCs w:val="28"/>
        </w:rPr>
        <w:t xml:space="preserve"> культура предполагает знание, владение ею. Без учения соответствующих знаковых систем овладеть достижениями культуры невозможно. </w:t>
      </w:r>
    </w:p>
    <w:p w:rsid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>Так, язык (устный или письменный) - средство общения людей, литературный язык - важнейшее средство овладения национальной культурой. Специфические языки нужны для познания особого мира музыки, живописи, театра. Естественные науки (физика, математика, химия, биология) также располагают со</w:t>
      </w:r>
      <w:r>
        <w:rPr>
          <w:rFonts w:ascii="Times New Roman" w:hAnsi="Times New Roman" w:cs="Times New Roman"/>
          <w:sz w:val="28"/>
          <w:szCs w:val="28"/>
        </w:rPr>
        <w:t>бственными знаковыми системами.</w:t>
      </w:r>
    </w:p>
    <w:p w:rsidR="005F7856" w:rsidRPr="00C401CB" w:rsidRDefault="00C401CB" w:rsidP="00C40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1CB">
        <w:rPr>
          <w:rFonts w:ascii="Times New Roman" w:hAnsi="Times New Roman" w:cs="Times New Roman"/>
          <w:sz w:val="28"/>
          <w:szCs w:val="28"/>
        </w:rPr>
        <w:t xml:space="preserve">Ценностная, или </w:t>
      </w:r>
      <w:proofErr w:type="spellStart"/>
      <w:r w:rsidRPr="00C401CB">
        <w:rPr>
          <w:rFonts w:ascii="Times New Roman" w:hAnsi="Times New Roman" w:cs="Times New Roman"/>
          <w:sz w:val="28"/>
          <w:szCs w:val="28"/>
        </w:rPr>
        <w:t>аксиологическая</w:t>
      </w:r>
      <w:proofErr w:type="spellEnd"/>
      <w:r w:rsidRPr="00C401CB">
        <w:rPr>
          <w:rFonts w:ascii="Times New Roman" w:hAnsi="Times New Roman" w:cs="Times New Roman"/>
          <w:sz w:val="28"/>
          <w:szCs w:val="28"/>
        </w:rPr>
        <w:t xml:space="preserve"> функция отражает важнейшее качественное состояние культуры. Культура как система ценностей формирует у человека вполне определённые ценностные потребности и ориентации. По их уровню и качеству люди чаще всего судят о степени культурности того или иного человека. Нравственное и интеллектуальное содержание, как правило, выступает критерием соответствующей оценки.</w:t>
      </w:r>
      <w:r w:rsidRPr="00C401CB">
        <w:rPr>
          <w:rFonts w:ascii="Times New Roman" w:hAnsi="Times New Roman" w:cs="Times New Roman"/>
          <w:sz w:val="28"/>
          <w:szCs w:val="28"/>
        </w:rPr>
        <w:br/>
      </w:r>
      <w:r w:rsidRPr="00C401CB">
        <w:rPr>
          <w:rFonts w:ascii="Times New Roman" w:hAnsi="Times New Roman" w:cs="Times New Roman"/>
          <w:sz w:val="28"/>
          <w:szCs w:val="28"/>
        </w:rPr>
        <w:br/>
      </w:r>
    </w:p>
    <w:sectPr w:rsidR="005F7856" w:rsidRPr="00C4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01CB"/>
    <w:rsid w:val="005F7856"/>
    <w:rsid w:val="00C4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1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2020-09-07T16:57:00Z</dcterms:created>
  <dcterms:modified xsi:type="dcterms:W3CDTF">2020-09-07T17:02:00Z</dcterms:modified>
</cp:coreProperties>
</file>